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658118" w14:textId="77777777" w:rsidR="00F34056" w:rsidRDefault="00F34056" w:rsidP="00AD6A2D">
      <w:pPr>
        <w:rPr>
          <w:b/>
          <w:bCs/>
        </w:rPr>
      </w:pPr>
    </w:p>
    <w:p w14:paraId="0D7C552E" w14:textId="5D28482B" w:rsidR="00AD6A2D" w:rsidRDefault="00AD6A2D" w:rsidP="00AD6A2D">
      <w:r w:rsidRPr="002E5A1D">
        <w:rPr>
          <w:b/>
          <w:bCs/>
        </w:rPr>
        <w:t>Załącznik 2</w:t>
      </w:r>
      <w:r>
        <w:t xml:space="preserve"> do REGULAMIN</w:t>
      </w:r>
      <w:r w:rsidR="00B25DA6">
        <w:t xml:space="preserve">U </w:t>
      </w:r>
      <w:r>
        <w:t xml:space="preserve">REKRUTACJI I UCZESTNICTWA W WYDARZENIU </w:t>
      </w:r>
    </w:p>
    <w:p w14:paraId="11A8303C" w14:textId="57C3CC2A" w:rsidR="00E1701E" w:rsidRDefault="003F36F9" w:rsidP="00AD6A2D">
      <w:r>
        <w:t>Kryteria formalne:</w:t>
      </w:r>
    </w:p>
    <w:p w14:paraId="051CCA76" w14:textId="13E54B94" w:rsidR="003F36F9" w:rsidRDefault="00AD6A2D" w:rsidP="003F36F9">
      <w:pPr>
        <w:pStyle w:val="Akapitzlist"/>
        <w:numPr>
          <w:ilvl w:val="0"/>
          <w:numId w:val="1"/>
        </w:numPr>
      </w:pPr>
      <w:bookmarkStart w:id="0" w:name="_Hlk195776643"/>
      <w:r>
        <w:t>Z</w:t>
      </w:r>
      <w:r w:rsidR="003F36F9" w:rsidRPr="003F36F9">
        <w:t>głoszenie zostało dokonane na Formularzu rekrutacyjnym i zawiera wszystkie załączniki zgodnie z § 6 ust. 1 niniejszego Regulaminu,</w:t>
      </w:r>
    </w:p>
    <w:p w14:paraId="7020D61E" w14:textId="1ED1941E" w:rsidR="00AC3E2D" w:rsidRDefault="003F36F9" w:rsidP="003F36F9">
      <w:pPr>
        <w:pStyle w:val="Akapitzlist"/>
        <w:numPr>
          <w:ilvl w:val="0"/>
          <w:numId w:val="1"/>
        </w:numPr>
      </w:pPr>
      <w:r w:rsidRPr="003F36F9">
        <w:t>Kandydat posiada status MŚP zgodnie z § 2 ust. 6 niniejszego Regulaminu</w:t>
      </w:r>
      <w:r w:rsidR="00AC3E2D">
        <w:t>,</w:t>
      </w:r>
    </w:p>
    <w:p w14:paraId="1E689079" w14:textId="3F0E7D80" w:rsidR="003F36F9" w:rsidRDefault="00AC3E2D" w:rsidP="003F36F9">
      <w:pPr>
        <w:pStyle w:val="Akapitzlist"/>
        <w:numPr>
          <w:ilvl w:val="0"/>
          <w:numId w:val="1"/>
        </w:numPr>
      </w:pPr>
      <w:r>
        <w:t>S</w:t>
      </w:r>
      <w:r w:rsidR="003F36F9" w:rsidRPr="003F36F9">
        <w:t>iedziba, oddział lub miejsce prowadzenia działalności MŚP znajduje się w województwie małopolskim (weryfikacja na podstawie KRS/CEIDG/inny równoważny dokument</w:t>
      </w:r>
      <w:r w:rsidR="00390DE0">
        <w:t xml:space="preserve"> </w:t>
      </w:r>
      <w:r w:rsidR="00390DE0" w:rsidRPr="00862070">
        <w:t>np. NIP-8</w:t>
      </w:r>
      <w:r w:rsidR="003F36F9" w:rsidRPr="003F36F9">
        <w:t xml:space="preserve">), </w:t>
      </w:r>
    </w:p>
    <w:p w14:paraId="5C1596D2" w14:textId="7F8B80D9" w:rsidR="00943195" w:rsidRDefault="00C57A15" w:rsidP="00943195">
      <w:pPr>
        <w:pStyle w:val="Akapitzlist"/>
        <w:numPr>
          <w:ilvl w:val="0"/>
          <w:numId w:val="1"/>
        </w:numPr>
      </w:pPr>
      <w:r>
        <w:t>Obszar działalności MŚP wyrażony kodem PKD zgodny z profilem Wydarzenia [nazwa wydarzenia]</w:t>
      </w:r>
      <w:r w:rsidR="00943195">
        <w:t>.</w:t>
      </w:r>
    </w:p>
    <w:p w14:paraId="1C67E80E" w14:textId="0338FD5B" w:rsidR="00390DE0" w:rsidRDefault="00390DE0" w:rsidP="00390DE0">
      <w:pPr>
        <w:pStyle w:val="Akapitzlist"/>
        <w:numPr>
          <w:ilvl w:val="0"/>
          <w:numId w:val="1"/>
        </w:numPr>
      </w:pPr>
      <w:r w:rsidRPr="00943195">
        <w:t>Obszar działalności MŚP wpisuje się w PKD zawarte w Inteligentnych Specjalizacjach Województwa Małopolskiego</w:t>
      </w:r>
      <w:r w:rsidR="007710C8">
        <w:t>.</w:t>
      </w:r>
    </w:p>
    <w:p w14:paraId="19EF7BAD" w14:textId="77777777" w:rsidR="00390DE0" w:rsidRDefault="00390DE0" w:rsidP="007710C8">
      <w:pPr>
        <w:pStyle w:val="Akapitzlist"/>
      </w:pPr>
    </w:p>
    <w:bookmarkEnd w:id="0"/>
    <w:p w14:paraId="2090B012" w14:textId="77777777" w:rsidR="003F36F9" w:rsidRDefault="003F36F9" w:rsidP="003F36F9">
      <w:pPr>
        <w:ind w:left="360"/>
      </w:pPr>
      <w:r w:rsidRPr="003F36F9">
        <w:t xml:space="preserve">Ocena spełniania kryteriów zgłoszenia: </w:t>
      </w:r>
    </w:p>
    <w:p w14:paraId="779DCCB6" w14:textId="428F4FC6" w:rsidR="003F36F9" w:rsidRDefault="003F36F9" w:rsidP="003F36F9">
      <w:pPr>
        <w:ind w:left="360"/>
      </w:pPr>
      <w:r w:rsidRPr="003F36F9">
        <w:t>Kryterium formalne – spełnia / nie spełnia,</w:t>
      </w:r>
    </w:p>
    <w:p w14:paraId="0D94E419" w14:textId="77777777" w:rsidR="003F36F9" w:rsidRDefault="003F36F9"/>
    <w:p w14:paraId="57EE0ED0" w14:textId="199BD2E4" w:rsidR="003F36F9" w:rsidRDefault="003F36F9">
      <w:r>
        <w:t>Kryteri</w:t>
      </w:r>
      <w:r w:rsidR="00C57A15">
        <w:t>um</w:t>
      </w:r>
      <w:r>
        <w:t xml:space="preserve"> rankingowe:</w:t>
      </w:r>
    </w:p>
    <w:p w14:paraId="138D4B97" w14:textId="47FB75E4" w:rsidR="003F36F9" w:rsidRDefault="003F36F9" w:rsidP="003F36F9">
      <w:pPr>
        <w:pStyle w:val="Akapitzlist"/>
        <w:numPr>
          <w:ilvl w:val="0"/>
          <w:numId w:val="2"/>
        </w:numPr>
      </w:pPr>
      <w:bookmarkStart w:id="1" w:name="_Hlk195776731"/>
      <w:r>
        <w:t xml:space="preserve">Firmy </w:t>
      </w:r>
      <w:r w:rsidRPr="003F36F9">
        <w:t>MŚP nieprowadzące działalności eksportowej, tj. których przychody ze sprzedaży zagranicznej w ostatnim roku obrachunkowym wynoszą 0</w:t>
      </w:r>
      <w:r>
        <w:t xml:space="preserve"> – 10 pkt </w:t>
      </w:r>
      <w:r w:rsidR="00C57A15">
        <w:t xml:space="preserve">– </w:t>
      </w:r>
      <w:r>
        <w:t>tak; 0 pkt</w:t>
      </w:r>
      <w:r w:rsidR="00C57A15">
        <w:t xml:space="preserve"> – </w:t>
      </w:r>
      <w:r>
        <w:t>nie</w:t>
      </w:r>
      <w:r w:rsidR="00C57A15">
        <w:t>.</w:t>
      </w:r>
    </w:p>
    <w:bookmarkEnd w:id="1"/>
    <w:p w14:paraId="29A91EE3" w14:textId="5FAC2854" w:rsidR="003823FA" w:rsidRDefault="003823FA" w:rsidP="00BD7532"/>
    <w:sectPr w:rsidR="003823FA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64E559" w14:textId="77777777" w:rsidR="009815CF" w:rsidRDefault="009815CF" w:rsidP="00D97D68">
      <w:pPr>
        <w:spacing w:after="0" w:line="240" w:lineRule="auto"/>
      </w:pPr>
      <w:r>
        <w:separator/>
      </w:r>
    </w:p>
  </w:endnote>
  <w:endnote w:type="continuationSeparator" w:id="0">
    <w:p w14:paraId="05D1D43D" w14:textId="77777777" w:rsidR="009815CF" w:rsidRDefault="009815CF" w:rsidP="00D97D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CB37FE" w14:textId="4578CDDF" w:rsidR="00F34056" w:rsidRDefault="00F34056">
    <w:pPr>
      <w:pStyle w:val="Stopka"/>
    </w:pPr>
    <w:r>
      <w:rPr>
        <w:noProof/>
      </w:rPr>
      <w:drawing>
        <wp:inline distT="0" distB="0" distL="0" distR="0" wp14:anchorId="467ECB30" wp14:editId="0CEAA6E0">
          <wp:extent cx="5760720" cy="494665"/>
          <wp:effectExtent l="0" t="0" r="0" b="635"/>
          <wp:docPr id="116490442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64904424" name="Obraz 116490442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4946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F1E075" w14:textId="77777777" w:rsidR="009815CF" w:rsidRDefault="009815CF" w:rsidP="00D97D68">
      <w:pPr>
        <w:spacing w:after="0" w:line="240" w:lineRule="auto"/>
      </w:pPr>
      <w:r>
        <w:separator/>
      </w:r>
    </w:p>
  </w:footnote>
  <w:footnote w:type="continuationSeparator" w:id="0">
    <w:p w14:paraId="3784FE49" w14:textId="77777777" w:rsidR="009815CF" w:rsidRDefault="009815CF" w:rsidP="00D97D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0B423" w14:textId="5C6A29F4" w:rsidR="00D97D68" w:rsidRDefault="00F34056">
    <w:pPr>
      <w:pStyle w:val="Nagwek"/>
    </w:pPr>
    <w:r>
      <w:rPr>
        <w:noProof/>
      </w:rPr>
      <w:drawing>
        <wp:inline distT="0" distB="0" distL="0" distR="0" wp14:anchorId="79F54399" wp14:editId="0730E5E1">
          <wp:extent cx="5760720" cy="497785"/>
          <wp:effectExtent l="0" t="0" r="0" b="0"/>
          <wp:docPr id="72286345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977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80079C"/>
    <w:multiLevelType w:val="hybridMultilevel"/>
    <w:tmpl w:val="BDA856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F12C39"/>
    <w:multiLevelType w:val="hybridMultilevel"/>
    <w:tmpl w:val="E3249C8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2681299">
    <w:abstractNumId w:val="1"/>
  </w:num>
  <w:num w:numId="2" w16cid:durableId="13613249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36F9"/>
    <w:rsid w:val="000A1C8F"/>
    <w:rsid w:val="000C6EF8"/>
    <w:rsid w:val="00125D67"/>
    <w:rsid w:val="001575F5"/>
    <w:rsid w:val="001C7318"/>
    <w:rsid w:val="0024342C"/>
    <w:rsid w:val="002E5A1D"/>
    <w:rsid w:val="00323363"/>
    <w:rsid w:val="003415A1"/>
    <w:rsid w:val="003823FA"/>
    <w:rsid w:val="00390DE0"/>
    <w:rsid w:val="003F2FF1"/>
    <w:rsid w:val="003F36F9"/>
    <w:rsid w:val="00411492"/>
    <w:rsid w:val="00422DDA"/>
    <w:rsid w:val="00483D3C"/>
    <w:rsid w:val="00497892"/>
    <w:rsid w:val="004B36B1"/>
    <w:rsid w:val="004B7B14"/>
    <w:rsid w:val="0054517E"/>
    <w:rsid w:val="005A441C"/>
    <w:rsid w:val="005B58F4"/>
    <w:rsid w:val="005E72C6"/>
    <w:rsid w:val="006075F3"/>
    <w:rsid w:val="00620623"/>
    <w:rsid w:val="00657005"/>
    <w:rsid w:val="006C3E31"/>
    <w:rsid w:val="007710C8"/>
    <w:rsid w:val="007871B4"/>
    <w:rsid w:val="007A79F9"/>
    <w:rsid w:val="007D59A6"/>
    <w:rsid w:val="007E0791"/>
    <w:rsid w:val="007E391C"/>
    <w:rsid w:val="00824296"/>
    <w:rsid w:val="008D0C2D"/>
    <w:rsid w:val="008F00AD"/>
    <w:rsid w:val="00943195"/>
    <w:rsid w:val="00957D78"/>
    <w:rsid w:val="009815CF"/>
    <w:rsid w:val="009A403B"/>
    <w:rsid w:val="009C6BD0"/>
    <w:rsid w:val="00A0388B"/>
    <w:rsid w:val="00A85810"/>
    <w:rsid w:val="00AC3E2D"/>
    <w:rsid w:val="00AD6A2D"/>
    <w:rsid w:val="00B00A49"/>
    <w:rsid w:val="00B25DA6"/>
    <w:rsid w:val="00B73531"/>
    <w:rsid w:val="00B81C24"/>
    <w:rsid w:val="00B843ED"/>
    <w:rsid w:val="00BD7532"/>
    <w:rsid w:val="00C57A15"/>
    <w:rsid w:val="00CA62E4"/>
    <w:rsid w:val="00CD43B2"/>
    <w:rsid w:val="00CD5494"/>
    <w:rsid w:val="00D329F4"/>
    <w:rsid w:val="00D97D68"/>
    <w:rsid w:val="00DC06F0"/>
    <w:rsid w:val="00E00D05"/>
    <w:rsid w:val="00E0201A"/>
    <w:rsid w:val="00E1701E"/>
    <w:rsid w:val="00E90597"/>
    <w:rsid w:val="00EA760F"/>
    <w:rsid w:val="00EB3ECA"/>
    <w:rsid w:val="00EB46E3"/>
    <w:rsid w:val="00EC1286"/>
    <w:rsid w:val="00F124E0"/>
    <w:rsid w:val="00F21DFC"/>
    <w:rsid w:val="00F34056"/>
    <w:rsid w:val="00F75405"/>
    <w:rsid w:val="00F95DA4"/>
    <w:rsid w:val="00FB5826"/>
    <w:rsid w:val="00FB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6904B0"/>
  <w15:chartTrackingRefBased/>
  <w15:docId w15:val="{95FC251F-E270-4BE0-80F8-CDD399BBA9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F36F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F36F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F36F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F36F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F36F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F36F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F36F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F36F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F36F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F36F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F36F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F36F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F36F9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F36F9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F36F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F36F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F36F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F36F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F36F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F36F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F36F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F36F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F36F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F36F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F36F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F36F9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F36F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F36F9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F36F9"/>
    <w:rPr>
      <w:b/>
      <w:bCs/>
      <w:smallCaps/>
      <w:color w:val="0F4761" w:themeColor="accent1" w:themeShade="BF"/>
      <w:spacing w:val="5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F36F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F36F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F36F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F36F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F36F9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D59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D59A6"/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1575F5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D97D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97D68"/>
  </w:style>
  <w:style w:type="paragraph" w:styleId="Stopka">
    <w:name w:val="footer"/>
    <w:basedOn w:val="Normalny"/>
    <w:link w:val="StopkaZnak"/>
    <w:uiPriority w:val="99"/>
    <w:unhideWhenUsed/>
    <w:rsid w:val="00D97D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97D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134</Words>
  <Characters>808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Sadowska</dc:creator>
  <cp:keywords/>
  <dc:description/>
  <cp:lastModifiedBy>Mateusz Wrona</cp:lastModifiedBy>
  <cp:revision>7</cp:revision>
  <dcterms:created xsi:type="dcterms:W3CDTF">2026-01-14T10:24:00Z</dcterms:created>
  <dcterms:modified xsi:type="dcterms:W3CDTF">2026-02-16T13:38:00Z</dcterms:modified>
</cp:coreProperties>
</file>